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4505A" w14:textId="77777777" w:rsidR="00810CF2" w:rsidRDefault="00810CF2">
      <w:pPr>
        <w:pStyle w:val="ConsPlusNormal0"/>
        <w:jc w:val="both"/>
        <w:outlineLvl w:val="0"/>
      </w:pPr>
    </w:p>
    <w:p w14:paraId="6FBB45B7" w14:textId="77777777" w:rsidR="00810CF2" w:rsidRDefault="00000000">
      <w:pPr>
        <w:pStyle w:val="ConsPlusNormal0"/>
        <w:outlineLvl w:val="0"/>
      </w:pPr>
      <w:r>
        <w:t>Зарегистрировано в Минюсте России 6 ноября 2019 г. N 56424</w:t>
      </w:r>
    </w:p>
    <w:p w14:paraId="7E6E6015" w14:textId="77777777" w:rsidR="00810CF2" w:rsidRDefault="00810CF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B690754" w14:textId="77777777" w:rsidR="00810CF2" w:rsidRDefault="00810CF2">
      <w:pPr>
        <w:pStyle w:val="ConsPlusNormal0"/>
        <w:jc w:val="center"/>
      </w:pPr>
    </w:p>
    <w:p w14:paraId="374B0B8A" w14:textId="77777777" w:rsidR="00810CF2" w:rsidRDefault="00000000">
      <w:pPr>
        <w:pStyle w:val="ConsPlusTitle0"/>
        <w:jc w:val="center"/>
      </w:pPr>
      <w:r>
        <w:t>МИНИСТЕРСТВО ЦИФРОВОГО РАЗВИТИЯ, СВЯЗИ</w:t>
      </w:r>
    </w:p>
    <w:p w14:paraId="550687DF" w14:textId="77777777" w:rsidR="00810CF2" w:rsidRDefault="00000000">
      <w:pPr>
        <w:pStyle w:val="ConsPlusTitle0"/>
        <w:jc w:val="center"/>
      </w:pPr>
      <w:r>
        <w:t>И МАССОВЫХ КОММУНИКАЦИЙ РОССИЙСКОЙ ФЕДЕРАЦИИ</w:t>
      </w:r>
    </w:p>
    <w:p w14:paraId="76974E93" w14:textId="77777777" w:rsidR="00810CF2" w:rsidRDefault="00810CF2">
      <w:pPr>
        <w:pStyle w:val="ConsPlusTitle0"/>
        <w:jc w:val="center"/>
      </w:pPr>
    </w:p>
    <w:p w14:paraId="25AE5211" w14:textId="77777777" w:rsidR="00810CF2" w:rsidRDefault="00000000">
      <w:pPr>
        <w:pStyle w:val="ConsPlusTitle0"/>
        <w:jc w:val="center"/>
      </w:pPr>
      <w:r>
        <w:t>ФЕДЕРАЛЬНАЯ СЛУЖБА ПО НАДЗОРУ В СФЕРЕ СВЯЗИ,</w:t>
      </w:r>
    </w:p>
    <w:p w14:paraId="2B8F28F9" w14:textId="77777777" w:rsidR="00810CF2" w:rsidRDefault="00000000">
      <w:pPr>
        <w:pStyle w:val="ConsPlusTitle0"/>
        <w:jc w:val="center"/>
      </w:pPr>
      <w:r>
        <w:t>ИНФОРМАЦИОННЫХ ТЕХНОЛОГИЙ И МАССОВЫХ КОММУНИКАЦИЙ</w:t>
      </w:r>
    </w:p>
    <w:p w14:paraId="2E23A748" w14:textId="77777777" w:rsidR="00810CF2" w:rsidRDefault="00810CF2">
      <w:pPr>
        <w:pStyle w:val="ConsPlusTitle0"/>
        <w:jc w:val="center"/>
      </w:pPr>
    </w:p>
    <w:p w14:paraId="28D5524B" w14:textId="77777777" w:rsidR="00810CF2" w:rsidRDefault="00000000">
      <w:pPr>
        <w:pStyle w:val="ConsPlusTitle0"/>
        <w:jc w:val="center"/>
      </w:pPr>
      <w:r>
        <w:t>ПРИКАЗ</w:t>
      </w:r>
    </w:p>
    <w:p w14:paraId="1AC2D89F" w14:textId="77777777" w:rsidR="00810CF2" w:rsidRDefault="00000000">
      <w:pPr>
        <w:pStyle w:val="ConsPlusTitle0"/>
        <w:jc w:val="center"/>
      </w:pPr>
      <w:r>
        <w:t>от 31 июля 2019 г. N 226</w:t>
      </w:r>
    </w:p>
    <w:p w14:paraId="3FFD0947" w14:textId="77777777" w:rsidR="00810CF2" w:rsidRDefault="00810CF2">
      <w:pPr>
        <w:pStyle w:val="ConsPlusTitle0"/>
        <w:jc w:val="center"/>
      </w:pPr>
    </w:p>
    <w:p w14:paraId="6959C780" w14:textId="77777777" w:rsidR="00810CF2" w:rsidRDefault="00000000">
      <w:pPr>
        <w:pStyle w:val="ConsPlusTitle0"/>
        <w:jc w:val="center"/>
      </w:pPr>
      <w:r>
        <w:t>ОБ УТВЕРЖДЕНИИ ПОРЯДКА</w:t>
      </w:r>
    </w:p>
    <w:p w14:paraId="34476A1E" w14:textId="77777777" w:rsidR="00810CF2" w:rsidRDefault="00000000">
      <w:pPr>
        <w:pStyle w:val="ConsPlusTitle0"/>
        <w:jc w:val="center"/>
      </w:pPr>
      <w:r>
        <w:t>КОНТРОЛЯ ЗА СОБЛЮДЕНИЕМ ОПЕРАТОРАМИ СВЯЗИ, СОБСТВЕННИКАМИ</w:t>
      </w:r>
    </w:p>
    <w:p w14:paraId="32BEDAF7" w14:textId="77777777" w:rsidR="00810CF2" w:rsidRDefault="00000000">
      <w:pPr>
        <w:pStyle w:val="ConsPlusTitle0"/>
        <w:jc w:val="center"/>
      </w:pPr>
      <w:r>
        <w:t>ИЛИ ИНЫМИ ВЛАДЕЛЬЦАМИ ТЕХНОЛОГИЧЕСКИХ СЕТЕЙ СВЯЗИ,</w:t>
      </w:r>
    </w:p>
    <w:p w14:paraId="5EE2F5F1" w14:textId="77777777" w:rsidR="00810CF2" w:rsidRDefault="00000000">
      <w:pPr>
        <w:pStyle w:val="ConsPlusTitle0"/>
        <w:jc w:val="center"/>
      </w:pPr>
      <w:r>
        <w:t>ОРГАНИЗАТОРАМИ РАСПРОСТРАНЕНИЯ ИНФОРМАЦИИ</w:t>
      </w:r>
    </w:p>
    <w:p w14:paraId="440211F1" w14:textId="77777777" w:rsidR="00810CF2" w:rsidRDefault="00000000">
      <w:pPr>
        <w:pStyle w:val="ConsPlusTitle0"/>
        <w:jc w:val="center"/>
      </w:pPr>
      <w:r>
        <w:t>В ИНФОРМАЦИОННО-ТЕЛЕКОММУНИКАЦИОННОЙ СЕТИ "ИНТЕРНЕТ",</w:t>
      </w:r>
    </w:p>
    <w:p w14:paraId="1E7719E7" w14:textId="77777777" w:rsidR="00810CF2" w:rsidRDefault="00000000">
      <w:pPr>
        <w:pStyle w:val="ConsPlusTitle0"/>
        <w:jc w:val="center"/>
      </w:pPr>
      <w:r>
        <w:t>ИМЕЮЩИМИ УНИКАЛЬНЫЙ ИДЕНТИФИКАТОР СОВОКУПНОСТИ</w:t>
      </w:r>
    </w:p>
    <w:p w14:paraId="5A29741B" w14:textId="77777777" w:rsidR="00810CF2" w:rsidRDefault="00000000">
      <w:pPr>
        <w:pStyle w:val="ConsPlusTitle0"/>
        <w:jc w:val="center"/>
      </w:pPr>
      <w:r>
        <w:t>СРЕДСТВ СВЯЗИ И ИНЫХ ТЕХНИЧЕСКИХ СРЕДСТВ</w:t>
      </w:r>
    </w:p>
    <w:p w14:paraId="03580AB3" w14:textId="77777777" w:rsidR="00810CF2" w:rsidRDefault="00000000">
      <w:pPr>
        <w:pStyle w:val="ConsPlusTitle0"/>
        <w:jc w:val="center"/>
      </w:pPr>
      <w:r>
        <w:t>В ИНФОРМАЦИОННО-ТЕЛЕКОММУНИКАЦИОННОЙ СЕТИ "ИНТЕРНЕТ",</w:t>
      </w:r>
    </w:p>
    <w:p w14:paraId="639F352A" w14:textId="77777777" w:rsidR="00810CF2" w:rsidRDefault="00000000">
      <w:pPr>
        <w:pStyle w:val="ConsPlusTitle0"/>
        <w:jc w:val="center"/>
      </w:pPr>
      <w:r>
        <w:t>ОБЯЗАННОСТИ ИСПОЛЬЗОВАНИЯ ТОЧЕК ОБМЕНА ТРАФИКОМ, СВЕДЕНИЯ</w:t>
      </w:r>
    </w:p>
    <w:p w14:paraId="6DC778AD" w14:textId="77777777" w:rsidR="00810CF2" w:rsidRDefault="00000000">
      <w:pPr>
        <w:pStyle w:val="ConsPlusTitle0"/>
        <w:jc w:val="center"/>
      </w:pPr>
      <w:r>
        <w:t>О КОТОРЫХ СОДЕРЖАТСЯ В РЕЕСТРЕ ТОЧЕК ОБМЕНА ТРАФИКОМ,</w:t>
      </w:r>
    </w:p>
    <w:p w14:paraId="186D7EAF" w14:textId="77777777" w:rsidR="00810CF2" w:rsidRDefault="00000000">
      <w:pPr>
        <w:pStyle w:val="ConsPlusTitle0"/>
        <w:jc w:val="center"/>
      </w:pPr>
      <w:r>
        <w:t>ДЛЯ ВЗАИМОДЕЙСТВИЯ С ИМЕЮЩИМИ УНИКАЛЬНЫЙ ИДЕНТИФИКАТОР</w:t>
      </w:r>
    </w:p>
    <w:p w14:paraId="3BA1C08A" w14:textId="77777777" w:rsidR="00810CF2" w:rsidRDefault="00000000">
      <w:pPr>
        <w:pStyle w:val="ConsPlusTitle0"/>
        <w:jc w:val="center"/>
      </w:pPr>
      <w:r>
        <w:t>СОВОКУПНОСТИ СРЕДСТВ СВЯЗИ И ИНЫХ ТЕХНИЧЕСКИХ СРЕДСТВ</w:t>
      </w:r>
    </w:p>
    <w:p w14:paraId="4764341E" w14:textId="77777777" w:rsidR="00810CF2" w:rsidRDefault="00000000">
      <w:pPr>
        <w:pStyle w:val="ConsPlusTitle0"/>
        <w:jc w:val="center"/>
      </w:pPr>
      <w:r>
        <w:t>В ИНФОРМАЦИОННО-ТЕЛЕКОММУНИКАЦИОННОЙ СЕТИ "ИНТЕРНЕТ"</w:t>
      </w:r>
    </w:p>
    <w:p w14:paraId="6A302F66" w14:textId="77777777" w:rsidR="00810CF2" w:rsidRDefault="00000000">
      <w:pPr>
        <w:pStyle w:val="ConsPlusTitle0"/>
        <w:jc w:val="center"/>
      </w:pPr>
      <w:r>
        <w:t>ОПЕРАТОРАМИ СВЯЗИ, СОБСТВЕННИКАМИ ИЛИ ИНЫМИ ВЛАДЕЛЬЦАМИ</w:t>
      </w:r>
    </w:p>
    <w:p w14:paraId="5597475A" w14:textId="77777777" w:rsidR="00810CF2" w:rsidRDefault="00000000">
      <w:pPr>
        <w:pStyle w:val="ConsPlusTitle0"/>
        <w:jc w:val="center"/>
      </w:pPr>
      <w:r>
        <w:t>ТЕХНОЛОГИЧЕСКИХ СЕТЕЙ СВЯЗИ, ИНЫМИ ЛИЦАМИ ДЛЯ ПЕРЕДАЧИ</w:t>
      </w:r>
    </w:p>
    <w:p w14:paraId="279925BB" w14:textId="77777777" w:rsidR="00810CF2" w:rsidRDefault="00000000">
      <w:pPr>
        <w:pStyle w:val="ConsPlusTitle0"/>
        <w:jc w:val="center"/>
      </w:pPr>
      <w:r>
        <w:t>СООБЩЕНИЙ ЭЛЕКТРОСВЯЗИ</w:t>
      </w:r>
    </w:p>
    <w:p w14:paraId="39494F33" w14:textId="77777777" w:rsidR="00810CF2" w:rsidRDefault="00810CF2">
      <w:pPr>
        <w:pStyle w:val="ConsPlusNormal0"/>
        <w:jc w:val="center"/>
      </w:pPr>
    </w:p>
    <w:p w14:paraId="4C703051" w14:textId="77777777" w:rsidR="00810CF2" w:rsidRDefault="00000000">
      <w:pPr>
        <w:pStyle w:val="ConsPlusNormal0"/>
        <w:ind w:firstLine="540"/>
        <w:jc w:val="both"/>
      </w:pPr>
      <w:r>
        <w:t xml:space="preserve">В соответствии с </w:t>
      </w:r>
      <w:hyperlink r:id="rId6" w:tooltip="Федеральный закон от 07.07.2003 N 126-ФЗ (ред. от 18.03.2023) &quot;О связи&quot; {КонсультантПлюс}">
        <w:r>
          <w:rPr>
            <w:color w:val="0000FF"/>
          </w:rPr>
          <w:t>подпунктом 2 пункта 8 статьи 56.2</w:t>
        </w:r>
      </w:hyperlink>
      <w:r>
        <w:t xml:space="preserve"> Федерального закона от 7 июля 2003 г. N 126-ФЗ "О связи" (Собрание законодательства Российской Федерации, 2019, N 18, ст. 2214), </w:t>
      </w:r>
      <w:hyperlink r:id="rId7" w:tooltip="Федеральный закон от 27.07.2006 N 149-ФЗ (ред. от 29.12.2022) &quot;Об информации, информационных технологиях и о защите информации&quot; (с изм. и доп., вступ. в силу с 01.03.2023) {КонсультантПлюс}">
        <w:r>
          <w:rPr>
            <w:color w:val="0000FF"/>
          </w:rPr>
          <w:t>частью 7 статьи 10.1</w:t>
        </w:r>
      </w:hyperlink>
      <w:r>
        <w:t xml:space="preserve"> Федерального закона от 27 июля 2006 г. N 149-ФЗ "Об информации, информационных технологиях и о защите информации" (Собрание законодательства Российской Федерации, 2019, N 18, ст. 2214), </w:t>
      </w:r>
      <w:hyperlink r:id="rId8" w:tooltip="Постановление Правительства РФ от 16.03.2009 N 228 (ред. от 29.12.2021) &quot;О Федеральной службе по надзору в сфере связи, информационных технологий и массовых коммуникаций&quot; (вместе с &quot;Положением о Федеральной службе по надзору в сфере связи, информационных технологий и массовых коммуникаций&quot;) (с изм. и доп., вступ. в силу с 01.09.2022) {КонсультантПлюс}">
        <w:r>
          <w:rPr>
            <w:color w:val="0000FF"/>
          </w:rPr>
          <w:t>пунктом 1</w:t>
        </w:r>
      </w:hyperlink>
      <w:r>
        <w:t xml:space="preserve"> 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N 228 (Собрание законодательства Российской Федерации, 2009, N 12, ст. 1431; 2019, N 10, ст. 970), приказываю:</w:t>
      </w:r>
    </w:p>
    <w:p w14:paraId="06FA76A2" w14:textId="77777777" w:rsidR="00810CF2" w:rsidRDefault="00000000">
      <w:pPr>
        <w:pStyle w:val="ConsPlusNormal0"/>
        <w:spacing w:before="200"/>
        <w:ind w:firstLine="540"/>
        <w:jc w:val="both"/>
      </w:pPr>
      <w:r>
        <w:t xml:space="preserve">1. Утвердить прилагаемый </w:t>
      </w:r>
      <w:hyperlink w:anchor="P48" w:tooltip="ПОРЯДОК">
        <w:r>
          <w:rPr>
            <w:color w:val="0000FF"/>
          </w:rPr>
          <w:t>Порядок</w:t>
        </w:r>
      </w:hyperlink>
      <w:r>
        <w:t xml:space="preserve"> контроля за соблюдением операторами связи, собственниками или иными владельцами технологических сетей связи, организаторами распространения информации в информационно-телекоммуникационной сети "Интернет", имеющими уникальный идентификатор совокупности средств связи и иных технических средств в информационно-телекоммуникационной сети "Интернет", обязанности использования точек обмена трафиком, сведения о которых содержатся в реестре точек обмена трафиком, для взаимодействия с имеющими уникальный идентификатор совокупности средств связи и иных технических средств в информационно-телекоммуникационной сети "Интернет" операторами связи, собственниками или иными владельцами технологических сетей связи, иными лицами для передачи сообщений электросвязи.</w:t>
      </w:r>
    </w:p>
    <w:p w14:paraId="51A5EB35" w14:textId="77777777" w:rsidR="00810CF2" w:rsidRDefault="00000000">
      <w:pPr>
        <w:pStyle w:val="ConsPlusNormal0"/>
        <w:spacing w:before="200"/>
        <w:ind w:firstLine="540"/>
        <w:jc w:val="both"/>
      </w:pPr>
      <w:r>
        <w:t>2. Направить настоящий приказ на государственную регистрацию в Министерство юстиции Российской Федерации.</w:t>
      </w:r>
    </w:p>
    <w:p w14:paraId="653D3F98" w14:textId="77777777" w:rsidR="00810CF2" w:rsidRDefault="00810CF2">
      <w:pPr>
        <w:pStyle w:val="ConsPlusNormal0"/>
        <w:ind w:firstLine="540"/>
        <w:jc w:val="both"/>
      </w:pPr>
    </w:p>
    <w:p w14:paraId="79BDA745" w14:textId="77777777" w:rsidR="00810CF2" w:rsidRDefault="00000000">
      <w:pPr>
        <w:pStyle w:val="ConsPlusNormal0"/>
        <w:jc w:val="right"/>
      </w:pPr>
      <w:r>
        <w:t>Врио руководителя</w:t>
      </w:r>
    </w:p>
    <w:p w14:paraId="7BC70856" w14:textId="77777777" w:rsidR="00810CF2" w:rsidRDefault="00000000">
      <w:pPr>
        <w:pStyle w:val="ConsPlusNormal0"/>
        <w:jc w:val="right"/>
      </w:pPr>
      <w:r>
        <w:t>А.А.ПАНКОВ</w:t>
      </w:r>
    </w:p>
    <w:p w14:paraId="1D97B844" w14:textId="77777777" w:rsidR="00810CF2" w:rsidRDefault="00810CF2">
      <w:pPr>
        <w:pStyle w:val="ConsPlusNormal0"/>
        <w:ind w:firstLine="540"/>
        <w:jc w:val="both"/>
      </w:pPr>
    </w:p>
    <w:p w14:paraId="6084C744" w14:textId="77777777" w:rsidR="00810CF2" w:rsidRDefault="00810CF2">
      <w:pPr>
        <w:pStyle w:val="ConsPlusNormal0"/>
        <w:ind w:firstLine="540"/>
        <w:jc w:val="both"/>
      </w:pPr>
    </w:p>
    <w:p w14:paraId="60DD6F3E" w14:textId="77777777" w:rsidR="00810CF2" w:rsidRDefault="00810CF2">
      <w:pPr>
        <w:pStyle w:val="ConsPlusNormal0"/>
        <w:ind w:firstLine="540"/>
        <w:jc w:val="both"/>
      </w:pPr>
    </w:p>
    <w:p w14:paraId="2A017AD0" w14:textId="77777777" w:rsidR="00810CF2" w:rsidRDefault="00810CF2">
      <w:pPr>
        <w:pStyle w:val="ConsPlusNormal0"/>
        <w:ind w:firstLine="540"/>
        <w:jc w:val="both"/>
      </w:pPr>
    </w:p>
    <w:p w14:paraId="15D13683" w14:textId="77777777" w:rsidR="00810CF2" w:rsidRDefault="00810CF2">
      <w:pPr>
        <w:pStyle w:val="ConsPlusNormal0"/>
        <w:ind w:firstLine="540"/>
        <w:jc w:val="both"/>
      </w:pPr>
    </w:p>
    <w:p w14:paraId="1624F4DE" w14:textId="77777777" w:rsidR="00810CF2" w:rsidRDefault="00000000">
      <w:pPr>
        <w:pStyle w:val="ConsPlusNormal0"/>
        <w:jc w:val="right"/>
        <w:outlineLvl w:val="0"/>
      </w:pPr>
      <w:r>
        <w:t>Утвержден</w:t>
      </w:r>
    </w:p>
    <w:p w14:paraId="22D2A1BF" w14:textId="77777777" w:rsidR="00810CF2" w:rsidRDefault="00000000">
      <w:pPr>
        <w:pStyle w:val="ConsPlusNormal0"/>
        <w:jc w:val="right"/>
      </w:pPr>
      <w:r>
        <w:t>приказом Федеральной службы</w:t>
      </w:r>
    </w:p>
    <w:p w14:paraId="0593DF9A" w14:textId="77777777" w:rsidR="00810CF2" w:rsidRDefault="00000000">
      <w:pPr>
        <w:pStyle w:val="ConsPlusNormal0"/>
        <w:jc w:val="right"/>
      </w:pPr>
      <w:r>
        <w:t>по надзору в сфере связи,</w:t>
      </w:r>
    </w:p>
    <w:p w14:paraId="14F5C7CD" w14:textId="77777777" w:rsidR="00810CF2" w:rsidRDefault="00000000">
      <w:pPr>
        <w:pStyle w:val="ConsPlusNormal0"/>
        <w:jc w:val="right"/>
      </w:pPr>
      <w:r>
        <w:t>информационных технологий</w:t>
      </w:r>
    </w:p>
    <w:p w14:paraId="33FEC76F" w14:textId="77777777" w:rsidR="00810CF2" w:rsidRDefault="00000000">
      <w:pPr>
        <w:pStyle w:val="ConsPlusNormal0"/>
        <w:jc w:val="right"/>
      </w:pPr>
      <w:r>
        <w:t>и массовых коммуникаций</w:t>
      </w:r>
    </w:p>
    <w:p w14:paraId="5035BD7F" w14:textId="77777777" w:rsidR="00810CF2" w:rsidRDefault="00000000">
      <w:pPr>
        <w:pStyle w:val="ConsPlusNormal0"/>
        <w:jc w:val="right"/>
      </w:pPr>
      <w:r>
        <w:t>от 31.07.2019 N 226</w:t>
      </w:r>
    </w:p>
    <w:p w14:paraId="38B3989D" w14:textId="77777777" w:rsidR="00810CF2" w:rsidRDefault="00810CF2">
      <w:pPr>
        <w:pStyle w:val="ConsPlusNormal0"/>
        <w:jc w:val="center"/>
      </w:pPr>
    </w:p>
    <w:p w14:paraId="5CF292F4" w14:textId="77777777" w:rsidR="00810CF2" w:rsidRDefault="00000000">
      <w:pPr>
        <w:pStyle w:val="ConsPlusTitle0"/>
        <w:jc w:val="center"/>
      </w:pPr>
      <w:bookmarkStart w:id="0" w:name="P48"/>
      <w:bookmarkEnd w:id="0"/>
      <w:r>
        <w:t>ПОРЯДОК</w:t>
      </w:r>
    </w:p>
    <w:p w14:paraId="60FC8543" w14:textId="77777777" w:rsidR="00810CF2" w:rsidRDefault="00000000">
      <w:pPr>
        <w:pStyle w:val="ConsPlusTitle0"/>
        <w:jc w:val="center"/>
      </w:pPr>
      <w:r>
        <w:t>КОНТРОЛЯ ЗА СОБЛЮДЕНИЕМ ОПЕРАТОРАМИ СВЯЗИ, СОБСТВЕННИКАМИ</w:t>
      </w:r>
    </w:p>
    <w:p w14:paraId="52914763" w14:textId="77777777" w:rsidR="00810CF2" w:rsidRDefault="00000000">
      <w:pPr>
        <w:pStyle w:val="ConsPlusTitle0"/>
        <w:jc w:val="center"/>
      </w:pPr>
      <w:r>
        <w:t>ИЛИ ИНЫМИ ВЛАДЕЛЬЦАМИ ТЕХНОЛОГИЧЕСКИХ СЕТЕЙ СВЯЗИ,</w:t>
      </w:r>
    </w:p>
    <w:p w14:paraId="2A6C77F5" w14:textId="77777777" w:rsidR="00810CF2" w:rsidRDefault="00000000">
      <w:pPr>
        <w:pStyle w:val="ConsPlusTitle0"/>
        <w:jc w:val="center"/>
      </w:pPr>
      <w:r>
        <w:t>ОРГАНИЗАТОРАМИ РАСПРОСТРАНЕНИЯ ИНФОРМАЦИИ</w:t>
      </w:r>
    </w:p>
    <w:p w14:paraId="1E42C76D" w14:textId="77777777" w:rsidR="00810CF2" w:rsidRDefault="00000000">
      <w:pPr>
        <w:pStyle w:val="ConsPlusTitle0"/>
        <w:jc w:val="center"/>
      </w:pPr>
      <w:r>
        <w:t>В ИНФОРМАЦИОННО-ТЕЛЕКОММУНИКАЦИОННОЙ СЕТИ "ИНТЕРНЕТ",</w:t>
      </w:r>
    </w:p>
    <w:p w14:paraId="02E956C6" w14:textId="77777777" w:rsidR="00810CF2" w:rsidRDefault="00000000">
      <w:pPr>
        <w:pStyle w:val="ConsPlusTitle0"/>
        <w:jc w:val="center"/>
      </w:pPr>
      <w:r>
        <w:t>ИМЕЮЩИМИ УНИКАЛЬНЫЙ ИДЕНТИФИКАТОР СОВОКУПНОСТИ</w:t>
      </w:r>
    </w:p>
    <w:p w14:paraId="4CB2A9EB" w14:textId="77777777" w:rsidR="00810CF2" w:rsidRDefault="00000000">
      <w:pPr>
        <w:pStyle w:val="ConsPlusTitle0"/>
        <w:jc w:val="center"/>
      </w:pPr>
      <w:r>
        <w:t>СРЕДСТВ СВЯЗИ И ИНЫХ ТЕХНИЧЕСКИХ СРЕДСТВ</w:t>
      </w:r>
    </w:p>
    <w:p w14:paraId="7D2D7ADB" w14:textId="77777777" w:rsidR="00810CF2" w:rsidRDefault="00000000">
      <w:pPr>
        <w:pStyle w:val="ConsPlusTitle0"/>
        <w:jc w:val="center"/>
      </w:pPr>
      <w:r>
        <w:t>В ИНФОРМАЦИОННО-ТЕЛЕКОММУНИКАЦИОННОЙ СЕТИ "ИНТЕРНЕТ",</w:t>
      </w:r>
    </w:p>
    <w:p w14:paraId="54CF1646" w14:textId="77777777" w:rsidR="00810CF2" w:rsidRDefault="00000000">
      <w:pPr>
        <w:pStyle w:val="ConsPlusTitle0"/>
        <w:jc w:val="center"/>
      </w:pPr>
      <w:r>
        <w:t>ОБЯЗАННОСТИ ИСПОЛЬЗОВАНИЯ ТОЧЕК ОБМЕНА ТРАФИКОМ, СВЕДЕНИЯ</w:t>
      </w:r>
    </w:p>
    <w:p w14:paraId="279658DE" w14:textId="77777777" w:rsidR="00810CF2" w:rsidRDefault="00000000">
      <w:pPr>
        <w:pStyle w:val="ConsPlusTitle0"/>
        <w:jc w:val="center"/>
      </w:pPr>
      <w:r>
        <w:t>О КОТОРЫХ СОДЕРЖАТСЯ В РЕЕСТРЕ ТОЧЕК ОБМЕНА ТРАФИКОМ,</w:t>
      </w:r>
    </w:p>
    <w:p w14:paraId="4DDC0388" w14:textId="77777777" w:rsidR="00810CF2" w:rsidRDefault="00000000">
      <w:pPr>
        <w:pStyle w:val="ConsPlusTitle0"/>
        <w:jc w:val="center"/>
      </w:pPr>
      <w:r>
        <w:t>ДЛЯ ВЗАИМОДЕЙСТВИЯ С ИМЕЮЩИМИ УНИКАЛЬНЫЙ ИДЕНТИФИКАТОР</w:t>
      </w:r>
    </w:p>
    <w:p w14:paraId="0C804BCE" w14:textId="77777777" w:rsidR="00810CF2" w:rsidRDefault="00000000">
      <w:pPr>
        <w:pStyle w:val="ConsPlusTitle0"/>
        <w:jc w:val="center"/>
      </w:pPr>
      <w:r>
        <w:t>СОВОКУПНОСТИ СРЕДСТВ СВЯЗИ И ИНЫХ ТЕХНИЧЕСКИХ СРЕДСТВ</w:t>
      </w:r>
    </w:p>
    <w:p w14:paraId="30E8D7AF" w14:textId="77777777" w:rsidR="00810CF2" w:rsidRDefault="00000000">
      <w:pPr>
        <w:pStyle w:val="ConsPlusTitle0"/>
        <w:jc w:val="center"/>
      </w:pPr>
      <w:r>
        <w:t>В ИНФОРМАЦИОННО-ТЕЛЕКОММУНИКАЦИОННОЙ СЕТИ "ИНТЕРНЕТ"</w:t>
      </w:r>
    </w:p>
    <w:p w14:paraId="6FA710BD" w14:textId="77777777" w:rsidR="00810CF2" w:rsidRDefault="00000000">
      <w:pPr>
        <w:pStyle w:val="ConsPlusTitle0"/>
        <w:jc w:val="center"/>
      </w:pPr>
      <w:r>
        <w:t>ОПЕРАТОРАМИ СВЯЗИ, СОБСТВЕННИКАМИ ИЛИ ИНЫМИ ВЛАДЕЛЬЦАМИ</w:t>
      </w:r>
    </w:p>
    <w:p w14:paraId="773A1D64" w14:textId="77777777" w:rsidR="00810CF2" w:rsidRDefault="00000000">
      <w:pPr>
        <w:pStyle w:val="ConsPlusTitle0"/>
        <w:jc w:val="center"/>
      </w:pPr>
      <w:r>
        <w:t>ТЕХНОЛОГИЧЕСКИХ СЕТЕЙ СВЯЗИ, ИНЫМИ ЛИЦАМИ ДЛЯ ПЕРЕДАЧИ</w:t>
      </w:r>
    </w:p>
    <w:p w14:paraId="0B86738D" w14:textId="77777777" w:rsidR="00810CF2" w:rsidRDefault="00000000">
      <w:pPr>
        <w:pStyle w:val="ConsPlusTitle0"/>
        <w:jc w:val="center"/>
      </w:pPr>
      <w:r>
        <w:t>СООБЩЕНИЙ ЭЛЕКТРОСВЯЗИ</w:t>
      </w:r>
    </w:p>
    <w:p w14:paraId="400BA331" w14:textId="77777777" w:rsidR="00810CF2" w:rsidRDefault="00810CF2">
      <w:pPr>
        <w:pStyle w:val="ConsPlusNormal0"/>
        <w:ind w:firstLine="540"/>
        <w:jc w:val="both"/>
      </w:pPr>
    </w:p>
    <w:p w14:paraId="198066C5" w14:textId="77777777" w:rsidR="00810CF2" w:rsidRDefault="00000000">
      <w:pPr>
        <w:pStyle w:val="ConsPlusNormal0"/>
        <w:ind w:firstLine="540"/>
        <w:jc w:val="both"/>
      </w:pPr>
      <w:bookmarkStart w:id="1" w:name="P65"/>
      <w:bookmarkEnd w:id="1"/>
      <w:r>
        <w:t>1. Настоящий Порядок определяет процедуру проведения мероприятий по контролю за соблюдением:</w:t>
      </w:r>
    </w:p>
    <w:p w14:paraId="6DF3507B" w14:textId="77777777" w:rsidR="00810CF2" w:rsidRDefault="00000000">
      <w:pPr>
        <w:pStyle w:val="ConsPlusNormal0"/>
        <w:spacing w:before="200"/>
        <w:ind w:firstLine="540"/>
        <w:jc w:val="both"/>
      </w:pPr>
      <w:bookmarkStart w:id="2" w:name="P66"/>
      <w:bookmarkEnd w:id="2"/>
      <w:r>
        <w:t>а) операторами связи, собственниками или иными владельцами технологических сетей связи, имеющими уникальный идентификатор совокупности средств связи и иных технических средств в информационно-телекоммуникационной сети "Интернет" (далее - номер автономной системы), обязанности использования точек обмена трафиком, сведения о которых содержатся в реестре точек обмена трафиком, в случае использования точек обмена трафиком для взаимодействия с имеющими номер автономной системы операторами связи, собственниками или иными владельцами технологических сетей связи, иными лицами для передачи сообщений электросвязи;</w:t>
      </w:r>
    </w:p>
    <w:p w14:paraId="2A637260" w14:textId="77777777" w:rsidR="00810CF2" w:rsidRDefault="00000000">
      <w:pPr>
        <w:pStyle w:val="ConsPlusNormal0"/>
        <w:spacing w:before="200"/>
        <w:ind w:firstLine="540"/>
        <w:jc w:val="both"/>
      </w:pPr>
      <w:r>
        <w:t xml:space="preserve">б) организаторами распространения информации в информационно-телекоммуникационной сети "Интернет", имеющими номер автономной системы, указанной в </w:t>
      </w:r>
      <w:hyperlink w:anchor="P66" w:tooltip="а) операторами связи, собственниками или иными владельцами технологических сетей связи, имеющими уникальный идентификатор совокупности средств связи и иных технических средств в информационно-телекоммуникационной сети &quot;Интернет&quot; (далее - номер автономной системы), обязанности использования точек обмена трафиком, сведения о которых содержатся в реестре точек обмена трафиком, в случае использования точек обмена трафиком для взаимодействия с имеющими номер автономной системы операторами связи, собственникам...">
        <w:r>
          <w:rPr>
            <w:color w:val="0000FF"/>
          </w:rPr>
          <w:t>подпункте "а"</w:t>
        </w:r>
      </w:hyperlink>
      <w:r>
        <w:t xml:space="preserve"> настоящего пункта обязанности.</w:t>
      </w:r>
    </w:p>
    <w:p w14:paraId="442791BC" w14:textId="77777777" w:rsidR="00810CF2" w:rsidRDefault="00000000">
      <w:pPr>
        <w:pStyle w:val="ConsPlusNormal0"/>
        <w:spacing w:before="200"/>
        <w:ind w:firstLine="540"/>
        <w:jc w:val="both"/>
      </w:pPr>
      <w:bookmarkStart w:id="3" w:name="P68"/>
      <w:bookmarkEnd w:id="3"/>
      <w:r>
        <w:t>2. Мероприятия по контролю проводятся Федеральной службой по надзору в сфере связи, информационных технологий и массовых коммуникаций и ее территориальными органами (далее - орган по контролю).</w:t>
      </w:r>
    </w:p>
    <w:p w14:paraId="3D0EB05D" w14:textId="77777777" w:rsidR="00810CF2" w:rsidRDefault="00000000">
      <w:pPr>
        <w:pStyle w:val="ConsPlusNormal0"/>
        <w:spacing w:before="200"/>
        <w:ind w:firstLine="540"/>
        <w:jc w:val="both"/>
      </w:pPr>
      <w:r>
        <w:t xml:space="preserve">Радиочастотная служба участвует в проведении мероприятий по контролю в соответствии с </w:t>
      </w:r>
      <w:hyperlink r:id="rId9" w:tooltip="Постановление Правительства РФ от 14.05.2014 N 434 (ред. от 29.12.2021) &quot;О радиочастотной службе&quot; (вместе с &quot;Положением о радиочастотной службе&quot;) (с изм. и доп., вступ. в силу с 01.09.2022) {КонсультантПлюс}">
        <w:r>
          <w:rPr>
            <w:color w:val="0000FF"/>
          </w:rPr>
          <w:t>подпунктом "е" пункта 4</w:t>
        </w:r>
      </w:hyperlink>
      <w:r>
        <w:t xml:space="preserve"> Положения о радиочастотной службе, утвержденного постановлением Правительства Российской Федерации от 14 мая 2014 г. N 434 (Собрание законодательства Российской Федерации, 2014, N 20, ст. 2542; 2019, N 8, ст. 776).</w:t>
      </w:r>
    </w:p>
    <w:p w14:paraId="7790BC2B" w14:textId="77777777" w:rsidR="00810CF2" w:rsidRDefault="00000000">
      <w:pPr>
        <w:pStyle w:val="ConsPlusNormal0"/>
        <w:spacing w:before="200"/>
        <w:ind w:firstLine="540"/>
        <w:jc w:val="both"/>
      </w:pPr>
      <w:r>
        <w:t xml:space="preserve">3. Предметом мероприятий по контролю является проверка соблюдения указанными в </w:t>
      </w:r>
      <w:hyperlink w:anchor="P65" w:tooltip="1. Настоящий Порядок определяет процедуру проведения мероприятий по контролю за соблюдением:">
        <w:r>
          <w:rPr>
            <w:color w:val="0000FF"/>
          </w:rPr>
          <w:t>пункте 1</w:t>
        </w:r>
      </w:hyperlink>
      <w:r>
        <w:t xml:space="preserve"> настоящего Порядка лицами (далее - проверяемые лица) обязанности использования точек обмена трафиком, сведения о которых содержатся в реестре точек обмена трафиком, в случае использования точек обмена трафиком для взаимодействия с имеющими номер автономной системы операторами связи, собственниками или иными владельцами технологических сетей связи, иными лицами для передачи сообщений электросвязи.</w:t>
      </w:r>
    </w:p>
    <w:p w14:paraId="068FBC67" w14:textId="77777777" w:rsidR="00810CF2" w:rsidRDefault="00000000">
      <w:pPr>
        <w:pStyle w:val="ConsPlusNormal0"/>
        <w:spacing w:before="200"/>
        <w:ind w:firstLine="540"/>
        <w:jc w:val="both"/>
      </w:pPr>
      <w:bookmarkStart w:id="4" w:name="P71"/>
      <w:bookmarkEnd w:id="4"/>
      <w:r>
        <w:t xml:space="preserve">4. При проведении мероприятий по контролю уполномоченные должностные лица органа по контролю (далее - уполномоченные лица) устанавливают факт соблюдения проверяемыми лицами обязанности, указанной в </w:t>
      </w:r>
      <w:hyperlink w:anchor="P65" w:tooltip="1. Настоящий Порядок определяет процедуру проведения мероприятий по контролю за соблюдением:">
        <w:r>
          <w:rPr>
            <w:color w:val="0000FF"/>
          </w:rPr>
          <w:t>пункте 1</w:t>
        </w:r>
      </w:hyperlink>
      <w:r>
        <w:t xml:space="preserve"> настоящего Порядка.</w:t>
      </w:r>
    </w:p>
    <w:p w14:paraId="533B7BC8" w14:textId="77777777" w:rsidR="00810CF2" w:rsidRDefault="00000000">
      <w:pPr>
        <w:pStyle w:val="ConsPlusNormal0"/>
        <w:spacing w:before="200"/>
        <w:ind w:firstLine="540"/>
        <w:jc w:val="both"/>
      </w:pPr>
      <w:r>
        <w:lastRenderedPageBreak/>
        <w:t>5. Мероприятия по контролю проводятся:</w:t>
      </w:r>
    </w:p>
    <w:p w14:paraId="2C08829F" w14:textId="77777777" w:rsidR="00810CF2" w:rsidRDefault="00000000">
      <w:pPr>
        <w:pStyle w:val="ConsPlusNormal0"/>
        <w:spacing w:before="200"/>
        <w:ind w:firstLine="540"/>
        <w:jc w:val="both"/>
      </w:pPr>
      <w:r>
        <w:t>а) без взаимодействия с проверяемыми лицами - в форме наблюдения &lt;1&gt;;</w:t>
      </w:r>
    </w:p>
    <w:p w14:paraId="5D87D4DE" w14:textId="77777777" w:rsidR="00810CF2" w:rsidRDefault="00000000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3EFE30F3" w14:textId="77777777" w:rsidR="00810CF2" w:rsidRDefault="00000000">
      <w:pPr>
        <w:pStyle w:val="ConsPlusNormal0"/>
        <w:spacing w:before="200"/>
        <w:ind w:firstLine="540"/>
        <w:jc w:val="both"/>
      </w:pPr>
      <w:r>
        <w:t xml:space="preserve">&lt;1&gt; </w:t>
      </w:r>
      <w:hyperlink r:id="rId10" w:tooltip="Федеральный закон от 26.12.2008 N 294-ФЗ (ред. от 04.11.2022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Пункт 7 части 1 статьи 8.3</w:t>
        </w:r>
      </w:hyperlink>
      <w:r>
        <w:t xml:space="preserve"> Федерального закона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6249; 2019, N 31, ст. 4469) (далее - Федеральный закон N 294-ФЗ).</w:t>
      </w:r>
    </w:p>
    <w:p w14:paraId="38A8AE1F" w14:textId="77777777" w:rsidR="00810CF2" w:rsidRDefault="00810CF2">
      <w:pPr>
        <w:pStyle w:val="ConsPlusNormal0"/>
        <w:ind w:firstLine="540"/>
        <w:jc w:val="both"/>
      </w:pPr>
    </w:p>
    <w:p w14:paraId="3A2CBEEB" w14:textId="77777777" w:rsidR="00810CF2" w:rsidRDefault="00000000">
      <w:pPr>
        <w:pStyle w:val="ConsPlusNormal0"/>
        <w:ind w:firstLine="540"/>
        <w:jc w:val="both"/>
      </w:pPr>
      <w:r>
        <w:t>б) во взаимодействии с проверяемыми лицами - в виде плановых и внеплановых проверок и в форме документарных и выездных проверок.</w:t>
      </w:r>
    </w:p>
    <w:p w14:paraId="61A5072C" w14:textId="77777777" w:rsidR="00810CF2" w:rsidRDefault="00000000">
      <w:pPr>
        <w:pStyle w:val="ConsPlusNormal0"/>
        <w:spacing w:before="200"/>
        <w:ind w:firstLine="540"/>
        <w:jc w:val="both"/>
      </w:pPr>
      <w:r>
        <w:t xml:space="preserve">6. Наблюдение проводится уполномоченными лицами в соответствии с их служебными обязанностями на основании заданий на проведение таких мероприятий, утверждаемых руководителем или заместителем руководителя органа по контролю, с привлечением должностных лиц радиочастотной службы в соответствии с </w:t>
      </w:r>
      <w:hyperlink w:anchor="P68" w:tooltip="2. Мероприятия по контролю проводятся Федеральной службой по надзору в сфере связи, информационных технологий и массовых коммуникаций и ее территориальными органами (далее - орган по контролю).">
        <w:r>
          <w:rPr>
            <w:color w:val="0000FF"/>
          </w:rPr>
          <w:t>пунктом 2</w:t>
        </w:r>
      </w:hyperlink>
      <w:r>
        <w:t xml:space="preserve"> настоящего Порядка.</w:t>
      </w:r>
    </w:p>
    <w:p w14:paraId="13111FF8" w14:textId="77777777" w:rsidR="00810CF2" w:rsidRDefault="00000000">
      <w:pPr>
        <w:pStyle w:val="ConsPlusNormal0"/>
        <w:spacing w:before="200"/>
        <w:ind w:firstLine="540"/>
        <w:jc w:val="both"/>
      </w:pPr>
      <w:r>
        <w:t>Задание на проведение мероприятия по контролю должно содержать наименование проверяемого лица - юридического лица или фамилию, имя, отчество (при наличии) проверяемого лица - индивидуального предпринимателя или физического лица, дату начала проведения мероприятия по контролю, срок проведения мероприятия по контролю, а также фамилии, имена, отчества (при наличии) уполномоченных лиц.</w:t>
      </w:r>
    </w:p>
    <w:p w14:paraId="13041FAC" w14:textId="77777777" w:rsidR="00810CF2" w:rsidRDefault="00000000">
      <w:pPr>
        <w:pStyle w:val="ConsPlusNormal0"/>
        <w:spacing w:before="200"/>
        <w:ind w:firstLine="540"/>
        <w:jc w:val="both"/>
      </w:pPr>
      <w:bookmarkStart w:id="5" w:name="P80"/>
      <w:bookmarkEnd w:id="5"/>
      <w:r>
        <w:t>7. Наблюдение проводится по месту нахождения органа по контролю на основании:</w:t>
      </w:r>
    </w:p>
    <w:p w14:paraId="203FD444" w14:textId="77777777" w:rsidR="00810CF2" w:rsidRDefault="00000000">
      <w:pPr>
        <w:pStyle w:val="ConsPlusNormal0"/>
        <w:spacing w:before="200"/>
        <w:ind w:firstLine="540"/>
        <w:jc w:val="both"/>
      </w:pPr>
      <w:r>
        <w:t xml:space="preserve">а) имеющихся в распоряжении органа по контролю сведений о маршрутах сообщений электросвязи, получаемых на основании </w:t>
      </w:r>
      <w:hyperlink r:id="rId11" w:tooltip="Федеральный закон от 07.07.2003 N 126-ФЗ (ред. от 18.03.2023) &quot;О связи&quot; {КонсультантПлюс}">
        <w:r>
          <w:rPr>
            <w:color w:val="0000FF"/>
          </w:rPr>
          <w:t>абзаца шестого подпункта 4 пункта 8 статьи 56.2</w:t>
        </w:r>
      </w:hyperlink>
      <w:r>
        <w:t xml:space="preserve"> Федерального закона от 7 июля 2003 г. N 126-ФЗ "О связи";</w:t>
      </w:r>
    </w:p>
    <w:p w14:paraId="4BBEF2D1" w14:textId="77777777" w:rsidR="00810CF2" w:rsidRDefault="00000000">
      <w:pPr>
        <w:pStyle w:val="ConsPlusNormal0"/>
        <w:spacing w:before="200"/>
        <w:ind w:firstLine="540"/>
        <w:jc w:val="both"/>
      </w:pPr>
      <w:r>
        <w:t>б) сведений, содержащихся в реестре точек обмена трафиком;</w:t>
      </w:r>
    </w:p>
    <w:p w14:paraId="77762C04" w14:textId="77777777" w:rsidR="00810CF2" w:rsidRDefault="00000000">
      <w:pPr>
        <w:pStyle w:val="ConsPlusNormal0"/>
        <w:spacing w:before="200"/>
        <w:ind w:firstLine="540"/>
        <w:jc w:val="both"/>
      </w:pPr>
      <w:r>
        <w:t xml:space="preserve">в) получаемой от граждан, организаций, органов государственной власти и органов местного самоуправления информации, содержащей сведения о факте неисполнения проверяемым лицом указанной в </w:t>
      </w:r>
      <w:hyperlink w:anchor="P65" w:tooltip="1. Настоящий Порядок определяет процедуру проведения мероприятий по контролю за соблюдением:">
        <w:r>
          <w:rPr>
            <w:color w:val="0000FF"/>
          </w:rPr>
          <w:t>пункте 1</w:t>
        </w:r>
      </w:hyperlink>
      <w:r>
        <w:t xml:space="preserve"> настоящего Порядка обязанности;</w:t>
      </w:r>
    </w:p>
    <w:p w14:paraId="0B838B78" w14:textId="77777777" w:rsidR="00810CF2" w:rsidRDefault="00000000">
      <w:pPr>
        <w:pStyle w:val="ConsPlusNormal0"/>
        <w:spacing w:before="200"/>
        <w:ind w:firstLine="540"/>
        <w:jc w:val="both"/>
      </w:pPr>
      <w:r>
        <w:t xml:space="preserve">г) общедоступной информации, содержащей сведения о факте неисполнения проверяемым лицом указанной в </w:t>
      </w:r>
      <w:hyperlink w:anchor="P65" w:tooltip="1. Настоящий Порядок определяет процедуру проведения мероприятий по контролю за соблюдением:">
        <w:r>
          <w:rPr>
            <w:color w:val="0000FF"/>
          </w:rPr>
          <w:t>пункте 1</w:t>
        </w:r>
      </w:hyperlink>
      <w:r>
        <w:t xml:space="preserve"> настоящего Порядка обязанности.</w:t>
      </w:r>
    </w:p>
    <w:p w14:paraId="508A315E" w14:textId="77777777" w:rsidR="00810CF2" w:rsidRDefault="00000000">
      <w:pPr>
        <w:pStyle w:val="ConsPlusNormal0"/>
        <w:spacing w:before="200"/>
        <w:ind w:firstLine="540"/>
        <w:jc w:val="both"/>
      </w:pPr>
      <w:r>
        <w:t>8. Продолжительность наблюдения не должна превышать одного рабочего дня.</w:t>
      </w:r>
    </w:p>
    <w:p w14:paraId="6094B485" w14:textId="77777777" w:rsidR="00810CF2" w:rsidRDefault="00000000">
      <w:pPr>
        <w:pStyle w:val="ConsPlusNormal0"/>
        <w:spacing w:before="200"/>
        <w:ind w:firstLine="540"/>
        <w:jc w:val="both"/>
      </w:pPr>
      <w:r>
        <w:t xml:space="preserve">9. После завершения наблюдения составляется акт наблюдения, в котором указываются дата и время проведения наблюдения, сведения об уполномоченных лицах (фамилия, имя, отчество (при наличии), должность), проводивших наблюдение, информация о выявлении или отсутствии нарушения исполнения указанной в </w:t>
      </w:r>
      <w:hyperlink w:anchor="P65" w:tooltip="1. Настоящий Порядок определяет процедуру проведения мероприятий по контролю за соблюдением:">
        <w:r>
          <w:rPr>
            <w:color w:val="0000FF"/>
          </w:rPr>
          <w:t>пункте 1</w:t>
        </w:r>
      </w:hyperlink>
      <w:r>
        <w:t xml:space="preserve"> настоящего Порядка обязанности.</w:t>
      </w:r>
    </w:p>
    <w:p w14:paraId="43DE3632" w14:textId="77777777" w:rsidR="00810CF2" w:rsidRDefault="00000000">
      <w:pPr>
        <w:pStyle w:val="ConsPlusNormal0"/>
        <w:spacing w:before="200"/>
        <w:ind w:firstLine="540"/>
        <w:jc w:val="both"/>
      </w:pPr>
      <w:r>
        <w:t>10. Акт наблюдения подписывается проводившими наблюдение уполномоченными лицами собственноручно в случае оформления акта наблюдения на бумажном носителе или с использованием усиленной квалифицированной электронной подписи в случае оформления акта наблюдения в форме электронного документа.</w:t>
      </w:r>
    </w:p>
    <w:p w14:paraId="3ED1FAE0" w14:textId="77777777" w:rsidR="00810CF2" w:rsidRDefault="00000000">
      <w:pPr>
        <w:pStyle w:val="ConsPlusNormal0"/>
        <w:spacing w:before="200"/>
        <w:ind w:firstLine="540"/>
        <w:jc w:val="both"/>
      </w:pPr>
      <w:bookmarkStart w:id="6" w:name="P88"/>
      <w:bookmarkEnd w:id="6"/>
      <w:r>
        <w:t>11. Копия акта наблюдения направляется лицу, в отношении которого проводилось наблюдение, посредством почтовой связи и (или) электронной почты.</w:t>
      </w:r>
    </w:p>
    <w:p w14:paraId="18922DA2" w14:textId="77777777" w:rsidR="00810CF2" w:rsidRDefault="00000000">
      <w:pPr>
        <w:pStyle w:val="ConsPlusNormal0"/>
        <w:spacing w:before="200"/>
        <w:ind w:firstLine="540"/>
        <w:jc w:val="both"/>
      </w:pPr>
      <w:r>
        <w:t>12. Плановые проверки проводятся на основании разрабатываемых и утверждаемых органом по контролю ежегодных планов проведения плановых проверок (далее - ежегодный план).</w:t>
      </w:r>
    </w:p>
    <w:p w14:paraId="3AED538D" w14:textId="77777777" w:rsidR="00810CF2" w:rsidRDefault="00000000">
      <w:pPr>
        <w:pStyle w:val="ConsPlusNormal0"/>
        <w:spacing w:before="200"/>
        <w:ind w:firstLine="540"/>
        <w:jc w:val="both"/>
      </w:pPr>
      <w:r>
        <w:t>13. Основанием для включения плановой проверки в ежегодный план является:</w:t>
      </w:r>
    </w:p>
    <w:p w14:paraId="3DAB2ECD" w14:textId="77777777" w:rsidR="00810CF2" w:rsidRDefault="00000000">
      <w:pPr>
        <w:pStyle w:val="ConsPlusNormal0"/>
        <w:spacing w:before="200"/>
        <w:ind w:firstLine="540"/>
        <w:jc w:val="both"/>
      </w:pPr>
      <w:r>
        <w:lastRenderedPageBreak/>
        <w:t>а) истечение трех лет со дня государственной регистрации проверяемых лиц, являющихся юридическими лицами или индивидуальными предпринимателями;</w:t>
      </w:r>
    </w:p>
    <w:p w14:paraId="6B2F3B7F" w14:textId="77777777" w:rsidR="00810CF2" w:rsidRDefault="00000000">
      <w:pPr>
        <w:pStyle w:val="ConsPlusNormal0"/>
        <w:spacing w:before="200"/>
        <w:ind w:firstLine="540"/>
        <w:jc w:val="both"/>
      </w:pPr>
      <w:r>
        <w:t>б) истечение двух лет со дня окончания проведения последней плановой проверки.</w:t>
      </w:r>
    </w:p>
    <w:p w14:paraId="0E0A6CDA" w14:textId="77777777" w:rsidR="00810CF2" w:rsidRDefault="00000000">
      <w:pPr>
        <w:pStyle w:val="ConsPlusNormal0"/>
        <w:spacing w:before="200"/>
        <w:ind w:firstLine="540"/>
        <w:jc w:val="both"/>
      </w:pPr>
      <w:r>
        <w:t>14. В ежегодных планах указываются следующие сведения:</w:t>
      </w:r>
    </w:p>
    <w:p w14:paraId="40FEA875" w14:textId="77777777" w:rsidR="00810CF2" w:rsidRDefault="00000000">
      <w:pPr>
        <w:pStyle w:val="ConsPlusNormal0"/>
        <w:spacing w:before="200"/>
        <w:ind w:firstLine="540"/>
        <w:jc w:val="both"/>
      </w:pPr>
      <w:r>
        <w:t>а) наименования юридических лиц (их филиалов, представительств, обособленных структурных подразделений), фамилии, имена, отчества (при наличии) индивидуальных предпринимателей и (или) физических лиц, места нахождения юридических лиц (их филиалов, представительств, обособленных структурных подразделений) или места фактического осуществления деятельности индивидуальными предпринимателями, адрес места жительства (регистрации) и (или) места пребывания физических лиц;</w:t>
      </w:r>
    </w:p>
    <w:p w14:paraId="0491725D" w14:textId="77777777" w:rsidR="00810CF2" w:rsidRDefault="00000000">
      <w:pPr>
        <w:pStyle w:val="ConsPlusNormal0"/>
        <w:spacing w:before="200"/>
        <w:ind w:firstLine="540"/>
        <w:jc w:val="both"/>
      </w:pPr>
      <w:r>
        <w:t>б) цель и основание проведения каждой плановой проверки;</w:t>
      </w:r>
    </w:p>
    <w:p w14:paraId="5ADD15CD" w14:textId="77777777" w:rsidR="00810CF2" w:rsidRDefault="00000000">
      <w:pPr>
        <w:pStyle w:val="ConsPlusNormal0"/>
        <w:spacing w:before="200"/>
        <w:ind w:firstLine="540"/>
        <w:jc w:val="both"/>
      </w:pPr>
      <w:r>
        <w:t>в) дата начала и сроки проведения каждой плановой проверки;</w:t>
      </w:r>
    </w:p>
    <w:p w14:paraId="6E9A4644" w14:textId="77777777" w:rsidR="00810CF2" w:rsidRDefault="00000000">
      <w:pPr>
        <w:pStyle w:val="ConsPlusNormal0"/>
        <w:spacing w:before="200"/>
        <w:ind w:firstLine="540"/>
        <w:jc w:val="both"/>
      </w:pPr>
      <w:r>
        <w:t>г) наименование органа по контролю.</w:t>
      </w:r>
    </w:p>
    <w:p w14:paraId="2F869504" w14:textId="77777777" w:rsidR="00810CF2" w:rsidRDefault="00000000">
      <w:pPr>
        <w:pStyle w:val="ConsPlusNormal0"/>
        <w:spacing w:before="200"/>
        <w:ind w:firstLine="540"/>
        <w:jc w:val="both"/>
      </w:pPr>
      <w:r>
        <w:t>15. Утвержденный руководителем органа по контролю ежегодный план проведения плановых проверок, за исключением сведений об адресе места жительства (регистрации) и (или) места пребывания физических лиц, размещается на официальном сайте органа по контролю в информационно-телекоммуникационной сети "Интернет".</w:t>
      </w:r>
    </w:p>
    <w:p w14:paraId="590F8D19" w14:textId="77777777" w:rsidR="00810CF2" w:rsidRDefault="00000000">
      <w:pPr>
        <w:pStyle w:val="ConsPlusNormal0"/>
        <w:spacing w:before="200"/>
        <w:ind w:firstLine="540"/>
        <w:jc w:val="both"/>
      </w:pPr>
      <w:r>
        <w:t xml:space="preserve">16. Согласование ежегодных планов с органами прокуратуры осуществляется органом по контролю в соответствии с положениями </w:t>
      </w:r>
      <w:hyperlink r:id="rId12" w:tooltip="Федеральный закон от 26.12.2008 N 294-ФЗ (ред. от 04.11.2022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частей 6</w:t>
        </w:r>
      </w:hyperlink>
      <w:r>
        <w:t xml:space="preserve"> - </w:t>
      </w:r>
      <w:hyperlink r:id="rId13" w:tooltip="Федеральный закон от 26.12.2008 N 294-ФЗ (ред. от 04.11.2022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6.4 статьи 9</w:t>
        </w:r>
      </w:hyperlink>
      <w:r>
        <w:t xml:space="preserve"> Федерального закона N 294-ФЗ.</w:t>
      </w:r>
    </w:p>
    <w:p w14:paraId="44A4DF55" w14:textId="77777777" w:rsidR="00810CF2" w:rsidRDefault="00000000">
      <w:pPr>
        <w:pStyle w:val="ConsPlusNormal0"/>
        <w:spacing w:before="200"/>
        <w:ind w:firstLine="540"/>
        <w:jc w:val="both"/>
      </w:pPr>
      <w:r>
        <w:t>17. Основанием для проведения внеплановой проверки является:</w:t>
      </w:r>
    </w:p>
    <w:p w14:paraId="0418A543" w14:textId="77777777" w:rsidR="00810CF2" w:rsidRDefault="00000000">
      <w:pPr>
        <w:pStyle w:val="ConsPlusNormal0"/>
        <w:spacing w:before="200"/>
        <w:ind w:firstLine="540"/>
        <w:jc w:val="both"/>
      </w:pPr>
      <w:r>
        <w:t xml:space="preserve">а) поступление в орган по контролю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фактах неисполнения проверяемым лицом указанной в </w:t>
      </w:r>
      <w:hyperlink w:anchor="P65" w:tooltip="1. Настоящий Порядок определяет процедуру проведения мероприятий по контролю за соблюдением:">
        <w:r>
          <w:rPr>
            <w:color w:val="0000FF"/>
          </w:rPr>
          <w:t>пункте 1</w:t>
        </w:r>
      </w:hyperlink>
      <w:r>
        <w:t xml:space="preserve"> настоящего Порядка обязанности;</w:t>
      </w:r>
    </w:p>
    <w:p w14:paraId="4088A59A" w14:textId="77777777" w:rsidR="00810CF2" w:rsidRDefault="00000000">
      <w:pPr>
        <w:pStyle w:val="ConsPlusNormal0"/>
        <w:spacing w:before="200"/>
        <w:ind w:firstLine="540"/>
        <w:jc w:val="both"/>
      </w:pPr>
      <w:r>
        <w:t xml:space="preserve">б) выявление органом по контролю по результатам наблюдения, проведенного в соответствии с </w:t>
      </w:r>
      <w:hyperlink w:anchor="P80" w:tooltip="7. Наблюдение проводится по месту нахождения органа по контролю на основании:">
        <w:r>
          <w:rPr>
            <w:color w:val="0000FF"/>
          </w:rPr>
          <w:t>пунктами 7</w:t>
        </w:r>
      </w:hyperlink>
      <w:r>
        <w:t xml:space="preserve"> - </w:t>
      </w:r>
      <w:hyperlink w:anchor="P88" w:tooltip="11. Копия акта наблюдения направляется лицу, в отношении которого проводилось наблюдение, посредством почтовой связи и (или) электронной почты.">
        <w:r>
          <w:rPr>
            <w:color w:val="0000FF"/>
          </w:rPr>
          <w:t>11</w:t>
        </w:r>
      </w:hyperlink>
      <w:r>
        <w:t xml:space="preserve"> настоящего Порядка, признаков неисполнения проверяемым лицом указанной в </w:t>
      </w:r>
      <w:hyperlink w:anchor="P65" w:tooltip="1. Настоящий Порядок определяет процедуру проведения мероприятий по контролю за соблюдением:">
        <w:r>
          <w:rPr>
            <w:color w:val="0000FF"/>
          </w:rPr>
          <w:t>пункте 1</w:t>
        </w:r>
      </w:hyperlink>
      <w:r>
        <w:t xml:space="preserve"> настоящего Порядка обязанности.</w:t>
      </w:r>
    </w:p>
    <w:p w14:paraId="5545C981" w14:textId="77777777" w:rsidR="00810CF2" w:rsidRDefault="00000000">
      <w:pPr>
        <w:pStyle w:val="ConsPlusNormal0"/>
        <w:spacing w:before="200"/>
        <w:ind w:firstLine="540"/>
        <w:jc w:val="both"/>
      </w:pPr>
      <w:r>
        <w:t xml:space="preserve">18. При проведении проверок органу по контролю запрещается требовать от проверяемого лица представления документов и (или) информации, имеющейся в распоряжении органа по контролю, а также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</w:t>
      </w:r>
      <w:hyperlink r:id="rId14" w:tooltip="Распоряжение Правительства РФ от 19.04.2016 N 724-р (ред. от 20.04.2022) &lt;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{КонсультантПлюс}">
        <w:r>
          <w:rPr>
            <w:color w:val="0000FF"/>
          </w:rPr>
          <w:t>перечень</w:t>
        </w:r>
      </w:hyperlink>
      <w:r>
        <w:t xml:space="preserve"> которых определен распоряжением Правительства Российской Федерации от 19 апреля 2016 г. N 724-р "Об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информация" (Собрание законодательства Российской Федерации, 2016, N 18, ст. 2647; 2019, N 5, ст. 410).</w:t>
      </w:r>
    </w:p>
    <w:p w14:paraId="71503B6B" w14:textId="77777777" w:rsidR="00810CF2" w:rsidRDefault="00000000">
      <w:pPr>
        <w:pStyle w:val="ConsPlusNormal0"/>
        <w:spacing w:before="200"/>
        <w:ind w:firstLine="540"/>
        <w:jc w:val="both"/>
      </w:pPr>
      <w:r>
        <w:t>19. Документарная проверка (как плановая, так и внеплановая) (далее - документарная проверка) проводится по месту нахождения органа по контролю на основании приказа руководителя, заместителя руководителя органа по контролю.</w:t>
      </w:r>
    </w:p>
    <w:p w14:paraId="2E0464BE" w14:textId="77777777" w:rsidR="00810CF2" w:rsidRDefault="00000000">
      <w:pPr>
        <w:pStyle w:val="ConsPlusNormal0"/>
        <w:spacing w:before="200"/>
        <w:ind w:firstLine="540"/>
        <w:jc w:val="both"/>
      </w:pPr>
      <w:r>
        <w:t>20. Продолжительность документарной проверки не может превышать 20 рабочих дней.</w:t>
      </w:r>
    </w:p>
    <w:p w14:paraId="7999A403" w14:textId="77777777" w:rsidR="00810CF2" w:rsidRDefault="00000000">
      <w:pPr>
        <w:pStyle w:val="ConsPlusNormal0"/>
        <w:spacing w:before="200"/>
        <w:ind w:firstLine="540"/>
        <w:jc w:val="both"/>
      </w:pPr>
      <w:r>
        <w:t>21. Срок проведения документарной проверки может быть продлен руководителем органа по контролю в целях необходимости получения дополнительных документов и сведений, в том числе в рамках межведомственного информационного взаимодействия, но не более чем на 20 рабочих дней.</w:t>
      </w:r>
    </w:p>
    <w:p w14:paraId="163602E0" w14:textId="77777777" w:rsidR="00810CF2" w:rsidRDefault="00000000">
      <w:pPr>
        <w:pStyle w:val="ConsPlusNormal0"/>
        <w:spacing w:before="200"/>
        <w:ind w:firstLine="540"/>
        <w:jc w:val="both"/>
      </w:pPr>
      <w:bookmarkStart w:id="7" w:name="P107"/>
      <w:bookmarkEnd w:id="7"/>
      <w:r>
        <w:lastRenderedPageBreak/>
        <w:t>22. При проведении документарной проверки орган по контролю запрашивает у проверяемого лица следующие документы и сведения:</w:t>
      </w:r>
    </w:p>
    <w:p w14:paraId="3119018D" w14:textId="77777777" w:rsidR="00810CF2" w:rsidRDefault="00000000">
      <w:pPr>
        <w:pStyle w:val="ConsPlusNormal0"/>
        <w:spacing w:before="200"/>
        <w:ind w:firstLine="540"/>
        <w:jc w:val="both"/>
      </w:pPr>
      <w:r>
        <w:t>копию договора, на основании которого осуществляется взаимодействие с собственником или иным владельцем точки обмена трафиком;</w:t>
      </w:r>
    </w:p>
    <w:p w14:paraId="275D3E37" w14:textId="77777777" w:rsidR="00810CF2" w:rsidRDefault="00000000">
      <w:pPr>
        <w:pStyle w:val="ConsPlusNormal0"/>
        <w:spacing w:before="200"/>
        <w:ind w:firstLine="540"/>
        <w:jc w:val="both"/>
      </w:pPr>
      <w:r>
        <w:t>уникальный номер реестровой записи в реестре точек обмена трафиком, который присвоен собственнику или иному владельцу точки обмена трафиком, с которым осуществляется взаимодействие;</w:t>
      </w:r>
    </w:p>
    <w:p w14:paraId="3F287C1A" w14:textId="77777777" w:rsidR="00810CF2" w:rsidRDefault="00000000">
      <w:pPr>
        <w:pStyle w:val="ConsPlusNormal0"/>
        <w:spacing w:before="200"/>
        <w:ind w:firstLine="540"/>
        <w:jc w:val="both"/>
      </w:pPr>
      <w:r>
        <w:t>копию схемы организации сетей связи проверяемого лица.</w:t>
      </w:r>
    </w:p>
    <w:p w14:paraId="0F2DCD29" w14:textId="77777777" w:rsidR="00810CF2" w:rsidRDefault="00000000">
      <w:pPr>
        <w:pStyle w:val="ConsPlusNormal0"/>
        <w:spacing w:before="200"/>
        <w:ind w:firstLine="540"/>
        <w:jc w:val="both"/>
      </w:pPr>
      <w:r>
        <w:t xml:space="preserve">Проверяемое лицо вправе представить уполномоченному лицу иные документы, которые позволяют подтвердить факт, указанный в </w:t>
      </w:r>
      <w:hyperlink w:anchor="P71" w:tooltip="4. При проведении мероприятий по контролю уполномоченные должностные лица органа по контролю (далее - уполномоченные лица) устанавливают факт соблюдения проверяемыми лицами обязанности, указанной в пункте 1 настоящего Порядка.">
        <w:r>
          <w:rPr>
            <w:color w:val="0000FF"/>
          </w:rPr>
          <w:t>пункте 4</w:t>
        </w:r>
      </w:hyperlink>
      <w:r>
        <w:t xml:space="preserve"> настоящего Порядка.</w:t>
      </w:r>
    </w:p>
    <w:p w14:paraId="6B245DF5" w14:textId="77777777" w:rsidR="00810CF2" w:rsidRDefault="00000000">
      <w:pPr>
        <w:pStyle w:val="ConsPlusNormal0"/>
        <w:spacing w:before="200"/>
        <w:ind w:firstLine="540"/>
        <w:jc w:val="both"/>
      </w:pPr>
      <w:r>
        <w:t>23. Выездная проверка (как плановая, так и внеплановая) проводится на основании приказа руководителя, заместителя руководителя органа по контролю (далее - приказ о проведении мероприятия по контролю) по месту нахождения и (или) по месту фактического осуществления деятельности проверяемого лица в случае если проверяемое лицо является юридическим лицом или индивидуальным предпринимателем, либо по месту жительства (регистрации) и (или) месту пребывания физического лица.</w:t>
      </w:r>
    </w:p>
    <w:p w14:paraId="6D356574" w14:textId="77777777" w:rsidR="00810CF2" w:rsidRDefault="00000000">
      <w:pPr>
        <w:pStyle w:val="ConsPlusNormal0"/>
        <w:spacing w:before="200"/>
        <w:ind w:firstLine="540"/>
        <w:jc w:val="both"/>
      </w:pPr>
      <w:r>
        <w:t>24. Выездная проверка проводится в случае, если при наблюдении или документарной проверке не представляется возможным:</w:t>
      </w:r>
    </w:p>
    <w:p w14:paraId="3482113F" w14:textId="77777777" w:rsidR="00810CF2" w:rsidRDefault="00000000">
      <w:pPr>
        <w:pStyle w:val="ConsPlusNormal0"/>
        <w:spacing w:before="200"/>
        <w:ind w:firstLine="540"/>
        <w:jc w:val="both"/>
      </w:pPr>
      <w:r>
        <w:t xml:space="preserve">а) удостовериться в полноте и достоверности сведений, указанных в </w:t>
      </w:r>
      <w:hyperlink w:anchor="P80" w:tooltip="7. Наблюдение проводится по месту нахождения органа по контролю на основании:">
        <w:r>
          <w:rPr>
            <w:color w:val="0000FF"/>
          </w:rPr>
          <w:t>пункте 7</w:t>
        </w:r>
      </w:hyperlink>
      <w:r>
        <w:t xml:space="preserve"> настоящего Порядка, имеющихся в распоряжении органа по контролю;</w:t>
      </w:r>
    </w:p>
    <w:p w14:paraId="7CDC6C55" w14:textId="77777777" w:rsidR="00810CF2" w:rsidRDefault="00000000">
      <w:pPr>
        <w:pStyle w:val="ConsPlusNormal0"/>
        <w:spacing w:before="200"/>
        <w:ind w:firstLine="540"/>
        <w:jc w:val="both"/>
      </w:pPr>
      <w:r>
        <w:t xml:space="preserve">б) оценить исполнение проверяемым лицом указанной в </w:t>
      </w:r>
      <w:hyperlink w:anchor="P65" w:tooltip="1. Настоящий Порядок определяет процедуру проведения мероприятий по контролю за соблюдением:">
        <w:r>
          <w:rPr>
            <w:color w:val="0000FF"/>
          </w:rPr>
          <w:t>пункте 1</w:t>
        </w:r>
      </w:hyperlink>
      <w:r>
        <w:t xml:space="preserve"> настоящего Порядка обязанности без проведения мероприятий по контролю.</w:t>
      </w:r>
    </w:p>
    <w:p w14:paraId="2F34FFE7" w14:textId="77777777" w:rsidR="00810CF2" w:rsidRDefault="00000000">
      <w:pPr>
        <w:pStyle w:val="ConsPlusNormal0"/>
        <w:spacing w:before="200"/>
        <w:ind w:firstLine="540"/>
        <w:jc w:val="both"/>
      </w:pPr>
      <w:r>
        <w:t>25. Выездная проверка начинается с предъявления служебного удостоверения уполномоченными лицами, ознакомления проверяемого лица (в случае, если проверяемым лицом является юридическое лицо, - его законного представителя или уполномоченного им лица) с приказом о проведении мероприятия по контролю.</w:t>
      </w:r>
    </w:p>
    <w:p w14:paraId="1F4A00AF" w14:textId="77777777" w:rsidR="00810CF2" w:rsidRDefault="00000000">
      <w:pPr>
        <w:pStyle w:val="ConsPlusNormal0"/>
        <w:spacing w:before="200"/>
        <w:ind w:firstLine="540"/>
        <w:jc w:val="both"/>
      </w:pPr>
      <w:r>
        <w:t>26. При проведении выездной проверки уполномоченные лица:</w:t>
      </w:r>
    </w:p>
    <w:p w14:paraId="75090327" w14:textId="77777777" w:rsidR="00810CF2" w:rsidRDefault="00000000">
      <w:pPr>
        <w:pStyle w:val="ConsPlusNormal0"/>
        <w:spacing w:before="200"/>
        <w:ind w:firstLine="540"/>
        <w:jc w:val="both"/>
      </w:pPr>
      <w:r>
        <w:t xml:space="preserve">а) запрашивают у проверяемого лица документы и сведения, предусмотренные </w:t>
      </w:r>
      <w:hyperlink w:anchor="P107" w:tooltip="22. При проведении документарной проверки орган по контролю запрашивает у проверяемого лица следующие документы и сведения:">
        <w:r>
          <w:rPr>
            <w:color w:val="0000FF"/>
          </w:rPr>
          <w:t>пунктом 22</w:t>
        </w:r>
      </w:hyperlink>
      <w:r>
        <w:t xml:space="preserve"> настоящего Порядка;</w:t>
      </w:r>
    </w:p>
    <w:p w14:paraId="75CAD73E" w14:textId="77777777" w:rsidR="00810CF2" w:rsidRDefault="00000000">
      <w:pPr>
        <w:pStyle w:val="ConsPlusNormal0"/>
        <w:spacing w:before="200"/>
        <w:ind w:firstLine="540"/>
        <w:jc w:val="both"/>
      </w:pPr>
      <w:r>
        <w:t xml:space="preserve">б) осуществляют с применением программно-технических средств действия, направленные на установление факта, указанного в </w:t>
      </w:r>
      <w:hyperlink w:anchor="P71" w:tooltip="4. При проведении мероприятий по контролю уполномоченные должностные лица органа по контролю (далее - уполномоченные лица) устанавливают факт соблюдения проверяемыми лицами обязанности, указанной в пункте 1 настоящего Порядка.">
        <w:r>
          <w:rPr>
            <w:color w:val="0000FF"/>
          </w:rPr>
          <w:t>пункте 4</w:t>
        </w:r>
      </w:hyperlink>
      <w:r>
        <w:t xml:space="preserve"> настоящего Порядка, в том числе посредством подключения программно-технических средств к совокупности средств связи и иных технических средств в информационно-телекоммуникационной сети "Интернет".</w:t>
      </w:r>
    </w:p>
    <w:p w14:paraId="01B04AE8" w14:textId="77777777" w:rsidR="00810CF2" w:rsidRDefault="00000000">
      <w:pPr>
        <w:pStyle w:val="ConsPlusNormal0"/>
        <w:spacing w:before="200"/>
        <w:ind w:firstLine="540"/>
        <w:jc w:val="both"/>
      </w:pPr>
      <w:r>
        <w:t xml:space="preserve">Проверяемое лицо вправе представить уполномоченному лицу иные документы, которые позволяют подтвердить факт, указанный в </w:t>
      </w:r>
      <w:hyperlink w:anchor="P71" w:tooltip="4. При проведении мероприятий по контролю уполномоченные должностные лица органа по контролю (далее - уполномоченные лица) устанавливают факт соблюдения проверяемыми лицами обязанности, указанной в пункте 1 настоящего Порядка.">
        <w:r>
          <w:rPr>
            <w:color w:val="0000FF"/>
          </w:rPr>
          <w:t>пункте 4</w:t>
        </w:r>
      </w:hyperlink>
      <w:r>
        <w:t xml:space="preserve"> настоящего Порядка.</w:t>
      </w:r>
    </w:p>
    <w:p w14:paraId="6336509D" w14:textId="77777777" w:rsidR="00810CF2" w:rsidRDefault="00000000">
      <w:pPr>
        <w:pStyle w:val="ConsPlusNormal0"/>
        <w:spacing w:before="200"/>
        <w:ind w:firstLine="540"/>
        <w:jc w:val="both"/>
      </w:pPr>
      <w:r>
        <w:t>27. Продолжительность выездной проверки не может превышать 20 рабочих дней.</w:t>
      </w:r>
    </w:p>
    <w:p w14:paraId="35BF88EE" w14:textId="77777777" w:rsidR="00810CF2" w:rsidRDefault="00000000">
      <w:pPr>
        <w:pStyle w:val="ConsPlusNormal0"/>
        <w:spacing w:before="200"/>
        <w:ind w:firstLine="540"/>
        <w:jc w:val="both"/>
      </w:pPr>
      <w:r>
        <w:t>28. Срок проведения выездной проверки может быть продлен руководителем органа по контролю в целях необходимости получения дополнительных документов и сведений, в том числе в рамках межведомственного информационного взаимодействия, а также проведения дополнительных исследований, но не более чем на 20 рабочих дней.</w:t>
      </w:r>
    </w:p>
    <w:p w14:paraId="0FF4E08A" w14:textId="77777777" w:rsidR="00810CF2" w:rsidRDefault="00000000">
      <w:pPr>
        <w:pStyle w:val="ConsPlusNormal0"/>
        <w:spacing w:before="200"/>
        <w:ind w:firstLine="540"/>
        <w:jc w:val="both"/>
      </w:pPr>
      <w:r>
        <w:t xml:space="preserve">29. После завершения проверки (как документарной, так и выездной) составляется </w:t>
      </w:r>
      <w:hyperlink r:id="rId15" w:tooltip="Приказ Минэкономразвития России от 30.04.2009 N 141 (ред. от 30.09.2016) &quot;О реализации положений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Зарегистрировано в Минюсте России 13.05.2009 N 13915) {КонсультантПлюс}">
        <w:r>
          <w:rPr>
            <w:color w:val="0000FF"/>
          </w:rPr>
          <w:t>акт</w:t>
        </w:r>
      </w:hyperlink>
      <w:r>
        <w:t xml:space="preserve"> проверки в двух экземплярах, подготовленный в соответствии с требованиями приказа Министерства экономического развития Российской Федерации от 30 апреля 2009 г.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(зарегистрирован Министерством юстиции Российской Федерации 13 мая 2009 г., регистрационный N 13915) с изменениями, внесенными </w:t>
      </w:r>
      <w:r>
        <w:lastRenderedPageBreak/>
        <w:t>приказом Министерства экономического развития Российской Федерации от 24 мая 2010 г. N 199 (зарегистрирован Министерством юстиции Российской Федерации 6 июня 2010 г., регистрационный N 17702), приказом Министерства экономического развития Российской Федерации от 30 сентября 2011 г. N 532 (зарегистрирован Министерством юстиции Российской Федерации 10 ноября 2011 г., регистрационный N 22264), приказом Министерства экономического развития Российской Федерации от 30 сентября 2016 г. N 620 (зарегистрирован Министерством юстиции Российской Федерации 24 октября 2016 г., регистрационный N 44118).</w:t>
      </w:r>
    </w:p>
    <w:p w14:paraId="4056CBF3" w14:textId="77777777" w:rsidR="00810CF2" w:rsidRDefault="00000000">
      <w:pPr>
        <w:pStyle w:val="ConsPlusNormal0"/>
        <w:spacing w:before="200"/>
        <w:ind w:firstLine="540"/>
        <w:jc w:val="both"/>
      </w:pPr>
      <w:r>
        <w:t>Акт проверки подписывается проводившими проверку уполномоченными лицами собственноручно в случае оформления акта проверки на бумажном носителе или с использованием усиленной квалифицированной электронной подписи в случае оформления акта проверки в форме электронного документа.</w:t>
      </w:r>
    </w:p>
    <w:p w14:paraId="5CDAFD7F" w14:textId="77777777" w:rsidR="00810CF2" w:rsidRDefault="00000000">
      <w:pPr>
        <w:pStyle w:val="ConsPlusNormal0"/>
        <w:spacing w:before="200"/>
        <w:ind w:firstLine="540"/>
        <w:jc w:val="both"/>
      </w:pPr>
      <w:r>
        <w:t>30. Экземпляр акта проверки с копиями приложений вручается проверяемому лицу под роспись об ознакомлении, за исключением случаев отказа в ознакомлении с актом проверки в случае проведения выездной проверки.</w:t>
      </w:r>
    </w:p>
    <w:p w14:paraId="583BD145" w14:textId="77777777" w:rsidR="00810CF2" w:rsidRDefault="00000000">
      <w:pPr>
        <w:pStyle w:val="ConsPlusNormal0"/>
        <w:spacing w:before="200"/>
        <w:ind w:firstLine="540"/>
        <w:jc w:val="both"/>
      </w:pPr>
      <w:r>
        <w:t>31. Акт проверки направляется заказным почтовым отправлением с уведомлением о вручении, которое приобщается к экземпляру акта проверки, хранящемуся в деле органа по контролю, в случае:</w:t>
      </w:r>
    </w:p>
    <w:p w14:paraId="09D81FA2" w14:textId="77777777" w:rsidR="00810CF2" w:rsidRDefault="00000000">
      <w:pPr>
        <w:pStyle w:val="ConsPlusNormal0"/>
        <w:spacing w:before="200"/>
        <w:ind w:firstLine="540"/>
        <w:jc w:val="both"/>
      </w:pPr>
      <w:r>
        <w:t>а) проведения документарной проверки;</w:t>
      </w:r>
    </w:p>
    <w:p w14:paraId="43423BFB" w14:textId="77777777" w:rsidR="00810CF2" w:rsidRDefault="00000000">
      <w:pPr>
        <w:pStyle w:val="ConsPlusNormal0"/>
        <w:spacing w:before="200"/>
        <w:ind w:firstLine="540"/>
        <w:jc w:val="both"/>
      </w:pPr>
      <w:r>
        <w:t>б) отсутствия проверяемого лица;</w:t>
      </w:r>
    </w:p>
    <w:p w14:paraId="5F03D384" w14:textId="77777777" w:rsidR="00810CF2" w:rsidRDefault="00000000">
      <w:pPr>
        <w:pStyle w:val="ConsPlusNormal0"/>
        <w:spacing w:before="200"/>
        <w:ind w:firstLine="540"/>
        <w:jc w:val="both"/>
      </w:pPr>
      <w:r>
        <w:t>в) отказа проверяемого лица от ознакомления с актом проверки.</w:t>
      </w:r>
    </w:p>
    <w:p w14:paraId="30D645CC" w14:textId="77777777" w:rsidR="00810CF2" w:rsidRDefault="00000000">
      <w:pPr>
        <w:pStyle w:val="ConsPlusNormal0"/>
        <w:spacing w:before="200"/>
        <w:ind w:firstLine="540"/>
        <w:jc w:val="both"/>
      </w:pPr>
      <w:r>
        <w:t>32. В случае несогласия с актом проверки проверяемое лицо может направить свои возражения в орган по контролю в течение 15 рабочих дней со дня его получения посредством почтовой связи и (или) электронной почты с использованием усиленной квалифицированной электронной подписи по адресу электронной почты органа по контролю.</w:t>
      </w:r>
    </w:p>
    <w:p w14:paraId="27406A98" w14:textId="77777777" w:rsidR="00810CF2" w:rsidRDefault="00000000">
      <w:pPr>
        <w:pStyle w:val="ConsPlusNormal0"/>
        <w:spacing w:before="200"/>
        <w:ind w:firstLine="540"/>
        <w:jc w:val="both"/>
      </w:pPr>
      <w:r>
        <w:t>33. Проверяемое лицо, являющееся физическим лицом, может направить возражения посредством электронной почты с использованием простой электронной подписи.</w:t>
      </w:r>
    </w:p>
    <w:p w14:paraId="6D4607A2" w14:textId="77777777" w:rsidR="00810CF2" w:rsidRDefault="00810CF2">
      <w:pPr>
        <w:pStyle w:val="ConsPlusNormal0"/>
        <w:jc w:val="both"/>
      </w:pPr>
    </w:p>
    <w:p w14:paraId="329FB775" w14:textId="77777777" w:rsidR="00810CF2" w:rsidRDefault="00810CF2">
      <w:pPr>
        <w:pStyle w:val="ConsPlusNormal0"/>
        <w:jc w:val="both"/>
      </w:pPr>
    </w:p>
    <w:p w14:paraId="344DC2AB" w14:textId="77777777" w:rsidR="00810CF2" w:rsidRDefault="00810CF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10CF2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6521C" w14:textId="77777777" w:rsidR="008E162B" w:rsidRDefault="008E162B">
      <w:r>
        <w:separator/>
      </w:r>
    </w:p>
  </w:endnote>
  <w:endnote w:type="continuationSeparator" w:id="0">
    <w:p w14:paraId="57E83795" w14:textId="77777777" w:rsidR="008E162B" w:rsidRDefault="008E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8FDDA" w14:textId="77777777" w:rsidR="00810CF2" w:rsidRDefault="00810CF2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474028FE" w14:textId="77777777" w:rsidR="00810CF2" w:rsidRDefault="0000000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CFEB8" w14:textId="77777777" w:rsidR="00810CF2" w:rsidRDefault="00810CF2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37B2E00A" w14:textId="77777777" w:rsidR="00810CF2" w:rsidRDefault="0000000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E07E7" w14:textId="77777777" w:rsidR="008E162B" w:rsidRDefault="008E162B">
      <w:r>
        <w:separator/>
      </w:r>
    </w:p>
  </w:footnote>
  <w:footnote w:type="continuationSeparator" w:id="0">
    <w:p w14:paraId="6A4C3896" w14:textId="77777777" w:rsidR="008E162B" w:rsidRDefault="008E1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7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</w:tblGrid>
    <w:tr w:rsidR="00C23EC8" w14:paraId="52D6ABB5" w14:textId="77777777" w:rsidTr="00C23EC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5000" w:type="pct"/>
          <w:vAlign w:val="center"/>
        </w:tcPr>
        <w:p w14:paraId="6A9CD267" w14:textId="2BA21948" w:rsidR="00C23EC8" w:rsidRDefault="00C23EC8">
          <w:pPr>
            <w:pStyle w:val="ConsPlusNormal0"/>
            <w:rPr>
              <w:rFonts w:ascii="Tahoma" w:hAnsi="Tahoma" w:cs="Tahoma"/>
            </w:rPr>
          </w:pPr>
        </w:p>
      </w:tc>
    </w:tr>
  </w:tbl>
  <w:p w14:paraId="10861560" w14:textId="77777777" w:rsidR="00810CF2" w:rsidRDefault="00810CF2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02EEB675" w14:textId="77777777" w:rsidR="00810CF2" w:rsidRDefault="00810CF2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810CF2" w14:paraId="6DBA257B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337E2556" w14:textId="33EDC187" w:rsidR="00810CF2" w:rsidRDefault="00810CF2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14:paraId="096B2013" w14:textId="432633E8" w:rsidR="00810CF2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</w:p>
      </w:tc>
    </w:tr>
  </w:tbl>
  <w:p w14:paraId="193CE2D0" w14:textId="77777777" w:rsidR="00810CF2" w:rsidRDefault="00810CF2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4FD5F43E" w14:textId="77777777" w:rsidR="00810CF2" w:rsidRDefault="00810CF2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CF2"/>
    <w:rsid w:val="00810CF2"/>
    <w:rsid w:val="008E162B"/>
    <w:rsid w:val="00C2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F75BCB"/>
  <w15:docId w15:val="{2FC33535-993A-1743-9CAD-9677AAF9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C23E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3EC8"/>
  </w:style>
  <w:style w:type="paragraph" w:styleId="a5">
    <w:name w:val="footer"/>
    <w:basedOn w:val="a"/>
    <w:link w:val="a6"/>
    <w:uiPriority w:val="99"/>
    <w:unhideWhenUsed/>
    <w:rsid w:val="00C23E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3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3DF721C67767889933032A483DB7A787FDBE8DCB1B787C3C719B4AC35910E44AEFA0DCA93BDCBD9DFECBAA9C42CED942E6AAB6460167FFc2WBM" TargetMode="External"/><Relationship Id="rId13" Type="http://schemas.openxmlformats.org/officeDocument/2006/relationships/hyperlink" Target="consultantplus://offline/ref=9585AEB28EFABF9EAD5A27F9B4D8618647AE62447075D88B330AF7B58D6A0243621C9F7997B15E8E2F1E6F40E8E84707616FFC7644CB2342d4W4M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63DF721C67767889933032A483DB7A787FFB881C216787C3C719B4AC35910E44AEFA0D9AB3CD7EACCB1CAF6D812DDD943E6A8B25Ac0W0M" TargetMode="External"/><Relationship Id="rId12" Type="http://schemas.openxmlformats.org/officeDocument/2006/relationships/hyperlink" Target="consultantplus://offline/ref=9585AEB28EFABF9EAD5A27F9B4D8618647AE62447075D88B330AF7B58D6A0243621C9F7997B15E8E2B1E6F40E8E84707616FFC7644CB2342d4W4M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3DF721C67767889933032A483DB7A787F8BC8AC417787C3C719B4AC35910E44AEFA0D8AB3CD7EACCB1CAF6D812DDD943E6A8B25Ac0W0M" TargetMode="External"/><Relationship Id="rId11" Type="http://schemas.openxmlformats.org/officeDocument/2006/relationships/hyperlink" Target="consultantplus://offline/ref=9585AEB28EFABF9EAD5A27F9B4D8618647A96041757BD88B330AF7B58D6A0243621C9F7D94B556D879516E1CACB85407606FFE7258dCWA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585AEB28EFABF9EAD5A27F9B4D8618641AD64417171D88B330AF7B58D6A0243621C9F7997B356D879516E1CACB85407606FFE7258dCWAM" TargetMode="External"/><Relationship Id="rId10" Type="http://schemas.openxmlformats.org/officeDocument/2006/relationships/hyperlink" Target="consultantplus://offline/ref=9585AEB28EFABF9EAD5A27F9B4D8618647AE62447075D88B330AF7B58D6A0243621C9F7B9EB556D879516E1CACB85407606FFE7258dCWAM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585AEB28EFABF9EAD5A27F9B4D8618647AC62467A70D88B330AF7B58D6A0243621C9F7997B15D8E2D1E6F40E8E84707616FFC7644CB2342d4W4M" TargetMode="External"/><Relationship Id="rId14" Type="http://schemas.openxmlformats.org/officeDocument/2006/relationships/hyperlink" Target="consultantplus://offline/ref=9585AEB28EFABF9EAD5A27F9B4D8618647AC67447470D88B330AF7B58D6A0243621C9F7997B15D8C2F1E6F40E8E84707616FFC7644CB2342d4W4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3733</Words>
  <Characters>21283</Characters>
  <Application>Microsoft Office Word</Application>
  <DocSecurity>0</DocSecurity>
  <Lines>177</Lines>
  <Paragraphs>49</Paragraphs>
  <ScaleCrop>false</ScaleCrop>
  <Company>КонсультантПлюс Версия 4022.00.55</Company>
  <LinksUpToDate>false</LinksUpToDate>
  <CharactersWithSpaces>24967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Роскомнадзора от 31.07.2019 N 226
"Об утверждении Порядка контроля за соблюдением операторами связи, собственниками или иными владельцами технологических сетей связи, организаторами распространения информации в информационно-телекоммуникационной сети "Интернет", имеющими уникальный идентификатор совокупности средств связи и иных технических средств в информационно-телекоммуникационной сети "Интернет", обязанности использования точек обмена трафиком, сведения о которых содержатся в реестре точек обмен</dc:title>
  <cp:lastModifiedBy>Багдасарова Рузана Ашотовна</cp:lastModifiedBy>
  <cp:revision>2</cp:revision>
  <dcterms:created xsi:type="dcterms:W3CDTF">2023-04-05T12:22:00Z</dcterms:created>
  <dcterms:modified xsi:type="dcterms:W3CDTF">2023-04-05T13:23:00Z</dcterms:modified>
</cp:coreProperties>
</file>